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EEB" w:rsidRDefault="001D5EEB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658E8" w:rsidRPr="00D658E8" w:rsidRDefault="00D658E8" w:rsidP="00D658E8">
      <w:pPr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D658E8">
        <w:rPr>
          <w:rFonts w:ascii="Times New Roman" w:hAnsi="Times New Roman" w:cs="Times New Roman"/>
          <w:sz w:val="24"/>
          <w:szCs w:val="24"/>
        </w:rPr>
        <w:t>PROCESSO SELETIVO PARA PROFESSOR SUBSTITUTO</w:t>
      </w:r>
    </w:p>
    <w:p w:rsidR="00D658E8" w:rsidRPr="00D658E8" w:rsidRDefault="00D658E8" w:rsidP="00D658E8">
      <w:pPr>
        <w:ind w:left="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Área de conhecimento</w:t>
      </w:r>
      <w:r w:rsidRPr="00D658E8">
        <w:rPr>
          <w:rFonts w:ascii="Times New Roman" w:hAnsi="Times New Roman" w:cs="Times New Roman"/>
          <w:sz w:val="24"/>
          <w:szCs w:val="24"/>
        </w:rPr>
        <w:t>: METODOLOGIA DE PESQUISA EM EDUCAÇÃO</w:t>
      </w:r>
    </w:p>
    <w:p w:rsidR="00D658E8" w:rsidRPr="00D658E8" w:rsidRDefault="00D658E8" w:rsidP="00D658E8">
      <w:pPr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D658E8" w:rsidRPr="00D658E8" w:rsidRDefault="00D658E8" w:rsidP="00D658E8">
      <w:pPr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8E8">
        <w:rPr>
          <w:rFonts w:ascii="Times New Roman" w:hAnsi="Times New Roman" w:cs="Times New Roman"/>
          <w:b/>
          <w:sz w:val="24"/>
          <w:szCs w:val="24"/>
        </w:rPr>
        <w:t xml:space="preserve">Edital Nº 1.749/2025, publicado no DOU em </w:t>
      </w:r>
      <w:r w:rsidR="00AA5781">
        <w:rPr>
          <w:rFonts w:ascii="Times New Roman" w:hAnsi="Times New Roman" w:cs="Times New Roman"/>
          <w:b/>
          <w:sz w:val="24"/>
          <w:szCs w:val="24"/>
        </w:rPr>
        <w:t>03</w:t>
      </w:r>
      <w:r w:rsidRPr="00D658E8">
        <w:rPr>
          <w:rFonts w:ascii="Times New Roman" w:hAnsi="Times New Roman" w:cs="Times New Roman"/>
          <w:b/>
          <w:sz w:val="24"/>
          <w:szCs w:val="24"/>
        </w:rPr>
        <w:t>/07/2025</w:t>
      </w:r>
    </w:p>
    <w:p w:rsidR="006C0025" w:rsidRPr="00D658E8" w:rsidRDefault="00D658E8" w:rsidP="00D658E8">
      <w:pPr>
        <w:ind w:left="142"/>
        <w:jc w:val="center"/>
        <w:rPr>
          <w:rFonts w:ascii="Times New Roman" w:hAnsi="Times New Roman" w:cs="Times New Roman"/>
          <w:sz w:val="24"/>
          <w:szCs w:val="24"/>
        </w:rPr>
      </w:pPr>
      <w:r w:rsidRPr="00D658E8">
        <w:rPr>
          <w:rFonts w:ascii="Times New Roman" w:hAnsi="Times New Roman" w:cs="Times New Roman"/>
          <w:sz w:val="24"/>
          <w:szCs w:val="24"/>
        </w:rPr>
        <w:t>Tabela de Pontuação da Prova de Títulos</w:t>
      </w:r>
    </w:p>
    <w:tbl>
      <w:tblPr>
        <w:tblStyle w:val="a"/>
        <w:tblW w:w="8603" w:type="dxa"/>
        <w:jc w:val="center"/>
        <w:tblInd w:w="0" w:type="dxa"/>
        <w:tblLayout w:type="fixed"/>
        <w:tblLook w:val="0400"/>
      </w:tblPr>
      <w:tblGrid>
        <w:gridCol w:w="6655"/>
        <w:gridCol w:w="974"/>
        <w:gridCol w:w="974"/>
      </w:tblGrid>
      <w:tr w:rsidR="00A515DC">
        <w:trPr>
          <w:trHeight w:val="615"/>
          <w:jc w:val="center"/>
        </w:trPr>
        <w:tc>
          <w:tcPr>
            <w:tcW w:w="6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Quesitos / Critérios de análise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Pontuação (Unidade)</w:t>
            </w:r>
          </w:p>
        </w:tc>
        <w:tc>
          <w:tcPr>
            <w:tcW w:w="9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Pontuação (máxima)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Quesito: TÍTULOS ACADÊMICOS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Formação acadêmica de doutorado, considerando o grau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 proximidade com o perfil expresso no Edital (título reconhecido pelo MEC)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Pontuação limite do quesito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Quesito: EXPERIÊNCIA DOCENTE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1. Tempo de exercício no magistério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 Docente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do ensino superior (por anos)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 Tutoria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educação a distância no ensino superior (por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 Monitoria ou tutoria no ensino superior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 Monitoria ou tutoria no ensino superior como estudante de pós-graduação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 Docente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Na educação básica: ensinos infantil, fundamental e médio (por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2. Orientações e coorientações*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 Tese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doutorado concluída (por orientação)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 Tese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doutorado em andamento (por orientação)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 Dissertação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Mestrado concluída (por orientação)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 Dissertação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mestrado em Andamento (por orientação)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 Trabalho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Conclusão de Curso: Monografia de aperfeiçoamento, especialização, Graduação concluída (por orientação)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 Trabalho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Conclusão de Curso: Monografia de aperfeiçoamento, especialização, em andamento (por orientação)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2.7. Demais orientações de graduação concluídas: ensino, pesquisa e extensão (por orientação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*Observação: coorientações valem metade do valor de orientações para critérios correspondentes (por ano e concluídas ou em andamento)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 Participação em bancas acadêmicas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 Participação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em banca de defesa ou de qualificação (de mestrado ou de doutorado, por banca)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 Participação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em banca de trabalho de conclusão (de curso de aperfeiçoamento, de especialização ou de graduação, por banca)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Pontuação limite do quesito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Quesito: PRODUÇÃO CIENTÍFICA, TÉCNICA, ARTÍSTICA E CULTURAL NA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ÁREA</w:t>
            </w:r>
            <w:proofErr w:type="gramEnd"/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1. Publicações (últimos 10 anos, até a data limite para comprovação de currículo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)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 Livro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autoral (com ISBN)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 Organização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livro (com ISBN)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 Capítulo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livro (com ISBN)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 Verbete ou resenha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(com ISBN)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 Material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didático (com ISBN)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 Trabalho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Científico em periódico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CAPES A (por artigo)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 Trabalho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científico em periódico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CAPES B1 (por artigo)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 Trabalho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científico em periódico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CAPES B3 ou B4 (por artigo)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 Trabalho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Científico em periódico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CAPES C (por artigo)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1.10 Publicação Ou entrevista na Imprensa (jornal, rádio, revista, televisão e demais mídias) ou periódico sem classificação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CAPES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porartigo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 Trabalho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Completo publicado em Anais de Evento nacional ou internacional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 Trabalho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Completo publicado em anais de evento regional ou local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2. Coordenação de eventos acadêmicos (últimos 10 anos, até a data limite para comprovação de currículo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)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 Evento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nacional ou internacional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2.2 Evento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Local ou regional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3. Participação em eventos acadêmicos (últimos 10 anos, até a data limite para comprovação de currículo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)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 Realização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conferência, curso, palestra, participação em mesa redonda em evento de abrangência nacional ou internacional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 Realização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conferência, curso, palestra, participação em mesas redondas em evento de abrangência local ou regional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4. Participação em projetos (para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ano de duração. Últimos 10 anos, até a data limite para comprovação de currículo)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 Coordenação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projeto de pesquisa aprovado por agência financiadora (por ano de coordenação)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 Colaboração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formal em projeto de Pesquisa aprovado por agência financiadora (por ano de coordenação)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 Coordenação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projeto de extensão com certificação institucional (por ano de coordenação)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 Colaboração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formal em projeto de Extensão com certificação institucional (por ano de coordenação)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5. Demais tipos de produção (últimos 10 anos, até a data limite para comprovação de currículo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)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 Editor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periódico acadêmico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CAPES ou de coleção de livros (com ISBN, 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 Membro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conselho editorial de periódico acadêmico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CAPES ou de coleção de livros (com ISBN, 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5.3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Parecerista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ad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hoc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periódico acadêmico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Qualis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CAPES ou de agência de fomento (por periódico/agência)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Pontuação limite do quesito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Quesito: ADMINISTRAÇÃO ACADÊMICA / EXPERIÊNCIA PROFISSIONAL NÃO DOCENTE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1.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Reitor, Pró-reitor ou Diretor de instituição de ensino superior Ou de escola da educação básica (por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730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 Coordenador de curso de graduação ou coordenador de programa de pós-graduação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stricto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sensu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 chefe de departamento em instituição de ensino superior (por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 Coordenador de curso de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pós-Graduação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lato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sensu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(presencial ou a distância, 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 Diretor de sociedade científica ou de agência de financiamento de pesquisa científica (por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 Coordenador de grupo de trabalho em Sociedade científica (por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 Participação como representante em comissão de Sociedade científica ou de agência de financiamento científico (por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 Participação em comissão examinadora de concurso para professor efetivo do Ensino superior (por comissão)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proofErr w:type="gramEnd"/>
          </w:p>
        </w:tc>
      </w:tr>
      <w:tr w:rsidR="00A515DC">
        <w:trPr>
          <w:trHeight w:val="1050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8. Experiência profissional não docente, mas vinculada à área de Educação ou de Coordenador ou supervisor Sociologia: pedagógico, pesquisador de instituição de pesquisa, técnico em órgão de gestão da educação, educador ou pesquisador em ONG, OCIPS e correlatas (por ano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Pontuação limite do quesito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Quesito: DISTINÇÕES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Bolsista de produtividade em Pesquisa CNPq ou bolsa equivalente (por ano)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 Título honorífico concedido por sociedade ou colégio de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especialistas devidamente credenciado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(por título)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 Trabalho acadêmico premiado (por trabalho)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 Estágio pós-doutoral (mínimo de um ano e interstício de três anos em caso de mais de um)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 Aprovação Em concursos públicos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5.1. Para o magistério superior: efetivo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5.2. Para O magistério superior: substituto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5.3. Para o magistério na educação básica: efetivo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Pontuação limite do Quesito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  <w:proofErr w:type="gramEnd"/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515DC">
        <w:trPr>
          <w:trHeight w:val="615"/>
          <w:jc w:val="center"/>
        </w:trPr>
        <w:tc>
          <w:tcPr>
            <w:tcW w:w="66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515DC" w:rsidRDefault="00C54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DC" w:rsidRDefault="00C54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100</w:t>
            </w:r>
          </w:p>
        </w:tc>
      </w:tr>
    </w:tbl>
    <w:p w:rsidR="00A515DC" w:rsidRDefault="00A515DC"/>
    <w:p w:rsidR="00A515DC" w:rsidRDefault="00A515DC"/>
    <w:sectPr w:rsidR="00A515DC" w:rsidSect="00D658E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57" w:right="1440" w:bottom="1440" w:left="1440" w:header="578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1E9" w:rsidRDefault="008001E9" w:rsidP="006C0025">
      <w:pPr>
        <w:spacing w:after="0" w:line="240" w:lineRule="auto"/>
      </w:pPr>
      <w:r>
        <w:separator/>
      </w:r>
    </w:p>
  </w:endnote>
  <w:endnote w:type="continuationSeparator" w:id="0">
    <w:p w:rsidR="008001E9" w:rsidRDefault="008001E9" w:rsidP="006C0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8E8" w:rsidRDefault="00D658E8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8E8" w:rsidRDefault="00D658E8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8E8" w:rsidRDefault="00D658E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1E9" w:rsidRDefault="008001E9" w:rsidP="006C0025">
      <w:pPr>
        <w:spacing w:after="0" w:line="240" w:lineRule="auto"/>
      </w:pPr>
      <w:r>
        <w:separator/>
      </w:r>
    </w:p>
  </w:footnote>
  <w:footnote w:type="continuationSeparator" w:id="0">
    <w:p w:rsidR="008001E9" w:rsidRDefault="008001E9" w:rsidP="006C0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8E8" w:rsidRDefault="00D658E8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0025" w:rsidRDefault="00D658E8">
    <w:pPr>
      <w:pStyle w:val="Cabealho"/>
    </w:pPr>
    <w:r>
      <w:rPr>
        <w:noProof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3028950</wp:posOffset>
          </wp:positionH>
          <wp:positionV relativeFrom="page">
            <wp:posOffset>183515</wp:posOffset>
          </wp:positionV>
          <wp:extent cx="723900" cy="438150"/>
          <wp:effectExtent l="1905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900" cy="438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1038225</wp:posOffset>
          </wp:positionH>
          <wp:positionV relativeFrom="page">
            <wp:posOffset>323850</wp:posOffset>
          </wp:positionV>
          <wp:extent cx="701675" cy="295275"/>
          <wp:effectExtent l="19050" t="0" r="3175" b="0"/>
          <wp:wrapNone/>
          <wp:docPr id="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01675" cy="295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4857750</wp:posOffset>
          </wp:positionH>
          <wp:positionV relativeFrom="page">
            <wp:posOffset>19050</wp:posOffset>
          </wp:positionV>
          <wp:extent cx="895350" cy="598377"/>
          <wp:effectExtent l="1905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89789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8E8" w:rsidRDefault="00D658E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A6ADF"/>
    <w:multiLevelType w:val="hybridMultilevel"/>
    <w:tmpl w:val="31DABF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A515DC"/>
    <w:rsid w:val="00052769"/>
    <w:rsid w:val="000E2CA5"/>
    <w:rsid w:val="001C2B56"/>
    <w:rsid w:val="001D5EEB"/>
    <w:rsid w:val="001F2745"/>
    <w:rsid w:val="0053462F"/>
    <w:rsid w:val="00563D69"/>
    <w:rsid w:val="006C0025"/>
    <w:rsid w:val="00742323"/>
    <w:rsid w:val="008001E9"/>
    <w:rsid w:val="00872B3A"/>
    <w:rsid w:val="0090154F"/>
    <w:rsid w:val="009563E2"/>
    <w:rsid w:val="009C4CDE"/>
    <w:rsid w:val="009D4EA4"/>
    <w:rsid w:val="00A515DC"/>
    <w:rsid w:val="00AA5781"/>
    <w:rsid w:val="00C54F3E"/>
    <w:rsid w:val="00D658E8"/>
    <w:rsid w:val="00EB0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745"/>
  </w:style>
  <w:style w:type="paragraph" w:styleId="Ttulo1">
    <w:name w:val="heading 1"/>
    <w:basedOn w:val="Normal"/>
    <w:next w:val="Normal"/>
    <w:uiPriority w:val="9"/>
    <w:qFormat/>
    <w:rsid w:val="001F274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1F274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1F274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1F274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1F2745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1F274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1F274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1F2745"/>
    <w:pPr>
      <w:keepNext/>
      <w:keepLines/>
      <w:spacing w:before="480" w:after="120"/>
    </w:pPr>
    <w:rPr>
      <w:b/>
      <w:sz w:val="72"/>
      <w:szCs w:val="72"/>
    </w:rPr>
  </w:style>
  <w:style w:type="table" w:styleId="Tabelacomgrade">
    <w:name w:val="Table Grid"/>
    <w:basedOn w:val="Tabelanormal"/>
    <w:uiPriority w:val="39"/>
    <w:rsid w:val="00C531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31E3C"/>
    <w:pPr>
      <w:ind w:left="720"/>
      <w:contextualSpacing/>
    </w:pPr>
  </w:style>
  <w:style w:type="paragraph" w:styleId="Corpodetexto">
    <w:name w:val="Body Text"/>
    <w:basedOn w:val="Normal"/>
    <w:link w:val="CorpodetextoChar"/>
    <w:rsid w:val="00921C70"/>
    <w:pPr>
      <w:snapToGrid w:val="0"/>
      <w:spacing w:before="120"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orpodetextoChar">
    <w:name w:val="Corpo de texto Char"/>
    <w:basedOn w:val="Fontepargpadro"/>
    <w:link w:val="Corpodetexto"/>
    <w:rsid w:val="00921C70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Subttulo">
    <w:name w:val="Subtitle"/>
    <w:basedOn w:val="Normal"/>
    <w:next w:val="Normal"/>
    <w:uiPriority w:val="11"/>
    <w:qFormat/>
    <w:rsid w:val="001F274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1F2745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6C00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C0025"/>
  </w:style>
  <w:style w:type="paragraph" w:styleId="Rodap">
    <w:name w:val="footer"/>
    <w:basedOn w:val="Normal"/>
    <w:link w:val="RodapChar"/>
    <w:uiPriority w:val="99"/>
    <w:semiHidden/>
    <w:unhideWhenUsed/>
    <w:rsid w:val="006C00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6C00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DVCIvK9A9s/44ueD1Rtu6lvcbw==">CgMxLjAyDmguMjF1ZjJqZ2RyYTdhOAByITFOQnc1ZmhNU3BhSDFWb2FMLUtoWXhaVlAzV2RzQlhpdQ==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980</Words>
  <Characters>5296</Characters>
  <Application>Microsoft Office Word</Application>
  <DocSecurity>0</DocSecurity>
  <Lines>44</Lines>
  <Paragraphs>12</Paragraphs>
  <ScaleCrop>false</ScaleCrop>
  <Company/>
  <LinksUpToDate>false</LinksUpToDate>
  <CharactersWithSpaces>6264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Revisão</dc:creator>
  <cp:lastModifiedBy>decae</cp:lastModifiedBy>
  <cp:revision>9</cp:revision>
  <dcterms:created xsi:type="dcterms:W3CDTF">2025-05-29T17:03:00Z</dcterms:created>
  <dcterms:modified xsi:type="dcterms:W3CDTF">2025-07-09T13:07:00Z</dcterms:modified>
</cp:coreProperties>
</file>